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D7" w:rsidRDefault="002820D7" w:rsidP="00282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820D7" w:rsidRPr="00BD61C7" w:rsidRDefault="002820D7" w:rsidP="0028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C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820D7" w:rsidRPr="00BD61C7" w:rsidRDefault="002820D7" w:rsidP="0028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C7">
        <w:rPr>
          <w:rFonts w:ascii="Times New Roman" w:hAnsi="Times New Roman" w:cs="Times New Roman"/>
          <w:b/>
          <w:sz w:val="28"/>
          <w:szCs w:val="28"/>
        </w:rPr>
        <w:t xml:space="preserve">СОЦЗЕМЛЕДЕЛЬСКОГО  МУНИЦИПАЛЬНОГО  ОБРАЗОВАНИЯ </w:t>
      </w:r>
    </w:p>
    <w:p w:rsidR="002820D7" w:rsidRPr="00BD61C7" w:rsidRDefault="002820D7" w:rsidP="0028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C7">
        <w:rPr>
          <w:rFonts w:ascii="Times New Roman" w:hAnsi="Times New Roman" w:cs="Times New Roman"/>
          <w:b/>
          <w:sz w:val="28"/>
          <w:szCs w:val="28"/>
        </w:rPr>
        <w:t>БАЛАШОВСКОГО МУНИЦИПАЛЬНОГО  РАЙОНА</w:t>
      </w:r>
    </w:p>
    <w:p w:rsidR="002820D7" w:rsidRDefault="002820D7" w:rsidP="0028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C7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2820D7" w:rsidRPr="00BD61C7" w:rsidRDefault="002820D7" w:rsidP="0028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0D7" w:rsidRDefault="002820D7" w:rsidP="002820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5 от 16.02.2017 г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0D7" w:rsidRDefault="002820D7" w:rsidP="00282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0D7" w:rsidRPr="00633FC7" w:rsidRDefault="002820D7" w:rsidP="002820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20D7" w:rsidRPr="00633FC7" w:rsidRDefault="002820D7" w:rsidP="002820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3FC7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Решение </w:t>
      </w:r>
    </w:p>
    <w:p w:rsidR="002820D7" w:rsidRPr="00633FC7" w:rsidRDefault="002820D7" w:rsidP="002820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3FC7">
        <w:rPr>
          <w:rFonts w:ascii="Times New Roman" w:hAnsi="Times New Roman" w:cs="Times New Roman"/>
          <w:b/>
          <w:sz w:val="28"/>
          <w:szCs w:val="28"/>
        </w:rPr>
        <w:t xml:space="preserve">№ 18 от 02.06.2011 г. </w:t>
      </w:r>
    </w:p>
    <w:p w:rsidR="002820D7" w:rsidRPr="00633FC7" w:rsidRDefault="002820D7" w:rsidP="002820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3FC7">
        <w:rPr>
          <w:rFonts w:ascii="Times New Roman" w:hAnsi="Times New Roman" w:cs="Times New Roman"/>
          <w:b/>
          <w:sz w:val="28"/>
          <w:szCs w:val="28"/>
        </w:rPr>
        <w:t>« Об утверждении Положения  об установлении, выплате и  перерасчете  ежемесячной доплаты к трудовой  пенсии  по государственному и пенсионному обеспечению лицам</w:t>
      </w:r>
      <w:proofErr w:type="gramStart"/>
      <w:r w:rsidRPr="00633FC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33FC7">
        <w:rPr>
          <w:rFonts w:ascii="Times New Roman" w:hAnsi="Times New Roman" w:cs="Times New Roman"/>
          <w:b/>
          <w:sz w:val="28"/>
          <w:szCs w:val="28"/>
        </w:rPr>
        <w:t xml:space="preserve"> замещавшим выборные муниципальные должности и муниципальные должности муниципальной службы в </w:t>
      </w:r>
    </w:p>
    <w:p w:rsidR="002820D7" w:rsidRDefault="002820D7" w:rsidP="002820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3FC7">
        <w:rPr>
          <w:rFonts w:ascii="Times New Roman" w:hAnsi="Times New Roman" w:cs="Times New Roman"/>
          <w:b/>
          <w:sz w:val="28"/>
          <w:szCs w:val="28"/>
        </w:rPr>
        <w:t>Соцземледельском</w:t>
      </w:r>
      <w:proofErr w:type="spellEnd"/>
      <w:r w:rsidRPr="00633FC7">
        <w:rPr>
          <w:rFonts w:ascii="Times New Roman" w:hAnsi="Times New Roman" w:cs="Times New Roman"/>
          <w:b/>
          <w:sz w:val="28"/>
          <w:szCs w:val="28"/>
        </w:rPr>
        <w:t xml:space="preserve">  муниципальном </w:t>
      </w:r>
      <w:proofErr w:type="gramStart"/>
      <w:r w:rsidRPr="00633FC7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633FC7">
        <w:rPr>
          <w:rFonts w:ascii="Times New Roman" w:hAnsi="Times New Roman" w:cs="Times New Roman"/>
          <w:b/>
          <w:sz w:val="28"/>
          <w:szCs w:val="28"/>
        </w:rPr>
        <w:t>»</w:t>
      </w:r>
    </w:p>
    <w:p w:rsidR="002820D7" w:rsidRDefault="002820D7" w:rsidP="002820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20D7" w:rsidRDefault="002820D7" w:rsidP="002820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20D7" w:rsidRPr="00A16AAB" w:rsidRDefault="002820D7" w:rsidP="00282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0D7" w:rsidRPr="00A16AAB" w:rsidRDefault="002820D7" w:rsidP="00282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AAB">
        <w:rPr>
          <w:rFonts w:ascii="Times New Roman" w:hAnsi="Times New Roman" w:cs="Times New Roman"/>
          <w:sz w:val="28"/>
          <w:szCs w:val="28"/>
        </w:rPr>
        <w:t xml:space="preserve"> На основании  Устава   </w:t>
      </w:r>
      <w:proofErr w:type="spellStart"/>
      <w:r w:rsidRPr="00A16AAB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A16AAB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 Совет  </w:t>
      </w:r>
      <w:proofErr w:type="spellStart"/>
      <w:r w:rsidRPr="00A16AAB">
        <w:rPr>
          <w:rFonts w:ascii="Times New Roman" w:hAnsi="Times New Roman" w:cs="Times New Roman"/>
          <w:sz w:val="28"/>
          <w:szCs w:val="28"/>
        </w:rPr>
        <w:t>Соцземледельского</w:t>
      </w:r>
      <w:proofErr w:type="spellEnd"/>
      <w:r w:rsidRPr="00A16AA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2820D7" w:rsidRPr="00A16AAB" w:rsidRDefault="002820D7" w:rsidP="00282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0D7" w:rsidRPr="00A16AAB" w:rsidRDefault="002820D7" w:rsidP="00282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A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20D7" w:rsidRPr="00A16AAB" w:rsidRDefault="002820D7" w:rsidP="0028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20D7" w:rsidRPr="00A16AAB" w:rsidRDefault="002820D7" w:rsidP="002820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0D7" w:rsidRDefault="002820D7" w:rsidP="00282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следующие  изменения  в </w:t>
      </w:r>
      <w:r w:rsidRPr="00A16AAB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жение</w:t>
      </w:r>
      <w:r w:rsidRPr="00A16AAB">
        <w:rPr>
          <w:rFonts w:ascii="Times New Roman" w:hAnsi="Times New Roman" w:cs="Times New Roman"/>
          <w:sz w:val="28"/>
          <w:szCs w:val="28"/>
        </w:rPr>
        <w:t xml:space="preserve">  об установлении, выплате и  перерасчете  ежемесячной доплаты к трудовой  пенсии  по государственному и пенсионному обеспечению лицам</w:t>
      </w:r>
      <w:proofErr w:type="gramStart"/>
      <w:r w:rsidRPr="00A16A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6AAB">
        <w:rPr>
          <w:rFonts w:ascii="Times New Roman" w:hAnsi="Times New Roman" w:cs="Times New Roman"/>
          <w:sz w:val="28"/>
          <w:szCs w:val="28"/>
        </w:rPr>
        <w:t xml:space="preserve"> замещавшим выборные муниципальные должности и муниципальные должности муниципальной службы в  </w:t>
      </w:r>
      <w:proofErr w:type="spellStart"/>
      <w:r w:rsidRPr="00A16AAB">
        <w:rPr>
          <w:rFonts w:ascii="Times New Roman" w:hAnsi="Times New Roman" w:cs="Times New Roman"/>
          <w:sz w:val="28"/>
          <w:szCs w:val="28"/>
        </w:rPr>
        <w:t>Соцземледельском</w:t>
      </w:r>
      <w:proofErr w:type="spellEnd"/>
      <w:r w:rsidRPr="00A16AAB">
        <w:rPr>
          <w:rFonts w:ascii="Times New Roman" w:hAnsi="Times New Roman" w:cs="Times New Roman"/>
          <w:sz w:val="28"/>
          <w:szCs w:val="28"/>
        </w:rPr>
        <w:t xml:space="preserve"> 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0D7" w:rsidRDefault="002820D7" w:rsidP="002820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 11 Положения  читать в следующей  редакции:</w:t>
      </w:r>
    </w:p>
    <w:p w:rsidR="002820D7" w:rsidRDefault="002820D7" w:rsidP="002820D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Размер  ежемесячной  доплаты к пенсии  должен составлять  не  белее 25% величины  фиксированной  выплаты к страховой пенсии  по старости  по Российской Федерации»</w:t>
      </w:r>
    </w:p>
    <w:p w:rsidR="002820D7" w:rsidRDefault="002820D7" w:rsidP="00282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 с момента  его  обнародования.</w:t>
      </w:r>
    </w:p>
    <w:p w:rsidR="002820D7" w:rsidRDefault="002820D7" w:rsidP="00282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0D7" w:rsidRPr="00D95F8C" w:rsidRDefault="002820D7" w:rsidP="002820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20D7" w:rsidRPr="00D95F8C" w:rsidRDefault="002820D7" w:rsidP="002820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5F8C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D95F8C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  <w:r w:rsidRPr="00D95F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0D7" w:rsidRDefault="002820D7" w:rsidP="002820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5F8C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О.В. Костикова </w:t>
      </w:r>
    </w:p>
    <w:p w:rsidR="002820D7" w:rsidRDefault="002820D7" w:rsidP="002820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7BCB" w:rsidRDefault="000D7BCB"/>
    <w:sectPr w:rsidR="000D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5779"/>
    <w:multiLevelType w:val="hybridMultilevel"/>
    <w:tmpl w:val="517686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9A"/>
    <w:rsid w:val="000D7BCB"/>
    <w:rsid w:val="002820D7"/>
    <w:rsid w:val="003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2017-02-20T10:25:00Z</cp:lastPrinted>
  <dcterms:created xsi:type="dcterms:W3CDTF">2017-02-20T10:25:00Z</dcterms:created>
  <dcterms:modified xsi:type="dcterms:W3CDTF">2017-02-20T10:25:00Z</dcterms:modified>
</cp:coreProperties>
</file>